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56" w:rsidRPr="00ED7C9D" w:rsidRDefault="00736408" w:rsidP="00736408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color w:val="C00000"/>
          <w:sz w:val="28"/>
          <w:szCs w:val="28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59.35pt;height:50.7pt" adj="2158" fillcolor="#520402" strokecolor="#b2b2b2" strokeweight="1pt">
            <v:fill r:id="rId5" o:title="" color2="#fc0" focus="100%" type="gradient"/>
            <v:stroke r:id="rId5" o:title=""/>
            <v:shadow on="t" type="perspective" color="#875b0d" opacity="45875f" origin=",.5" matrix=",,,.5,,-4768371582e-16"/>
            <v:textpath style="font-family:&quot;Arial Black&quot;;v-text-kern:t" trim="t" fitpath="t" string="Ослабленный ребёнок "/>
          </v:shape>
        </w:pict>
      </w:r>
      <w:r w:rsidR="00ED7C9D">
        <w:rPr>
          <w:noProof/>
          <w:lang w:eastAsia="ru-RU"/>
        </w:rPr>
        <w:drawing>
          <wp:inline distT="0" distB="0" distL="0" distR="0" wp14:anchorId="248E5795" wp14:editId="03C2A562">
            <wp:extent cx="6157912" cy="4105275"/>
            <wp:effectExtent l="0" t="0" r="0" b="0"/>
            <wp:docPr id="1" name="Рисунок 1" descr="http://www.bebenews.org/photos/2010/02/rhinite-allergiq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ebenews.org/photos/2010/02/rhinite-allergiqu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972" cy="4106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 xml:space="preserve">Какого ребёнка медики и педагоги считают ослабленным? Прежде всего — часто болеющего. Что значит «часто»? Если в течение года у ребёнка было </w:t>
      </w:r>
      <w:proofErr w:type="gramStart"/>
      <w:r w:rsidRPr="00ED7C9D">
        <w:rPr>
          <w:rFonts w:ascii="Times New Roman" w:hAnsi="Times New Roman" w:cs="Times New Roman"/>
          <w:color w:val="C00000"/>
          <w:sz w:val="28"/>
          <w:szCs w:val="28"/>
        </w:rPr>
        <w:t>четыре и более простудных заболеваний</w:t>
      </w:r>
      <w:proofErr w:type="gramEnd"/>
      <w:r w:rsidRPr="00ED7C9D">
        <w:rPr>
          <w:rFonts w:ascii="Times New Roman" w:hAnsi="Times New Roman" w:cs="Times New Roman"/>
          <w:color w:val="C00000"/>
          <w:sz w:val="28"/>
          <w:szCs w:val="28"/>
        </w:rPr>
        <w:t xml:space="preserve"> и при этом он не посещал детский сад более двух недель — такой ребёнок ослаблен. Худенький, бледный, он быстро устаёт при любых нагрузках. Через 3-5 минут выполнения даже лёгкой физической работы ему требуется отдых, при беге он переходит на шаг, во время подвижных игр — отходит в сторону, при катании на лыжах — останавливается и учащённо дышит. Если ребёнок не в состоянии ни разу отжаться от пола или подтянуться на перекладине, присесть более 5 раз — это тоже признаки слабой двигательной подготовленности.</w:t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Как правило, ослабленный ребёнок — плаксивый, обидчивый, отличается резкой сменой настроения, без видимой причины раздражается, кричит. То внезапно начинает суетливо бегать, то, наоборот, впадает «в спячку», подолгу сидит на одном месте, устремив глаза в одну точку. Нередко он беспокоен во время сна, плохо ест.</w:t>
      </w:r>
      <w:r w:rsidR="00ED7C9D" w:rsidRPr="00ED7C9D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D7C9D">
        <w:rPr>
          <w:rFonts w:ascii="Times New Roman" w:hAnsi="Times New Roman" w:cs="Times New Roman"/>
          <w:color w:val="C00000"/>
          <w:sz w:val="28"/>
          <w:szCs w:val="28"/>
        </w:rPr>
        <w:t>Такие дети пассивны, их не привлекают спортивные упражнения, а из-за болезни они часто пропускают занятия физкультурой. Однако именно им физические упражнения особенно необходимы для укрепления здоровья. Вопрос в том, какие, когда и сколько.</w:t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Предлагаемые нами рекомендации и физкультурные комплексы помогут Вам решить этот вопрос и подобрать те упражнения, которые подойдут и будут нужны Вашему ребёнку.</w:t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При выборе оздоровительных физкультурных комплексов необходимо учитывать индивидуальные особенности ребёнка — физическое развитие (рост и вес тела), состояние здоровья, двигательную подготовленность, утомляемость.</w:t>
      </w:r>
    </w:p>
    <w:p w:rsidR="00ED7C9D" w:rsidRPr="00736408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Для укрепления здоровья ослабленного ребёнка очень полезно сочетать утреннюю гигиеническую гимнастику и дыхательные упражнения. Предлагаем два эффективных комплекса.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b/>
          <w:color w:val="C00000"/>
          <w:sz w:val="28"/>
          <w:szCs w:val="28"/>
        </w:rPr>
        <w:t>Комплекс утренней гимнастики «Бодрость и энергия»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D4256" w:rsidRPr="00ED7C9D" w:rsidRDefault="00DD4256" w:rsidP="00ED7C9D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Это зарядка, и предназначена она не для тренировки, а для подготовки организма к повседневной деятельности. Упражнения должны выполняться не спеша, без рывков, с постепенным увеличением амплитуды движений.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Время выполнения комплекса — от 10 до 12 минут, каждое упражнение повторяется от 4 до 6 раз. Пульс во время зарядки не должен превышать 120-130 ударов в минуту.</w:t>
      </w:r>
    </w:p>
    <w:p w:rsidR="00DD4256" w:rsidRPr="00736408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6408">
        <w:rPr>
          <w:rFonts w:ascii="Times New Roman" w:hAnsi="Times New Roman" w:cs="Times New Roman"/>
          <w:b/>
          <w:color w:val="C00000"/>
          <w:sz w:val="28"/>
          <w:szCs w:val="28"/>
        </w:rPr>
        <w:t>Содержание примерного комплекса: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1. Ходьба без напряжения — 1 минута.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2. Потягивание. Исходное положение (и. п.) — стоя, руки к плечам. На счёт «раз» прогнуться назад и развести руки в стороны — вдох. На счёт «два» вернуться в и. п. Повторить 4-5 раз.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3. Наклоны. И. п. — стоя, руки вниз. На счёт «раз» прогнуться назад, руки поднять вверх, ладони соединить. На счёт «два» наклониться вперёд и достать прямыми руками носки ног. Повторить 5-6 раз.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4. Махи ногой и рукой. И. п. — стоя, ноги на ширине плеч, руки вперёд. На счёт «раз» повернуть туловище и прямые руки влево, одновременно поднять прямую левую ногу. На счёт «два» вернуться в и. п. Повторить то же самое правой ногой с поворотом вправо. Повторить упражнение 4-5 раз в каждую сторону.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5. Дыхательное упражнение. И. п. — стоя, руки вниз. На счёт «раз» поднять руки через стороны вверх и скрестить их за головой — глубокий вдох. На счёт «два» вернуться в и. п. Постепенно замедлять движения, по мере успокоения дыхания. Выполнять упражнение 1 минуту.</w:t>
      </w:r>
    </w:p>
    <w:p w:rsidR="00DD4256" w:rsidRPr="00736408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736408">
        <w:rPr>
          <w:rFonts w:ascii="Times New Roman" w:hAnsi="Times New Roman" w:cs="Times New Roman"/>
          <w:b/>
          <w:color w:val="C00000"/>
          <w:sz w:val="28"/>
          <w:szCs w:val="28"/>
        </w:rPr>
        <w:t>Комплекс дыхательной гимнастики «Дышим с удовольствием»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Большинство детей дышат не носом, а ртом. Из-за этого они часто простужаются, отстают в физическом развитии, быстро утомляются. Специальные дыхательные упражнения позволяют очистить слизистую оболочку дыхательных путей, укрепить дыхательную мускулатуру, улучшить самочувствие ребёнка.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При помощи правильного дыхания можно избежать гайморита, астмы, неврозов, избавиться от головной боли, насморка, расстройств пищеварения и сна, быстро снять утомление и восстановить работоспособность. Для овладения правильным дыханием разработаны специальные комплексы дыхательной гимнастики. Один из них мы рекомендуем для улучшения общего самочувствия ослабленного ребёнка.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lastRenderedPageBreak/>
        <w:t>При выполнении упражнений необходимо соблюдать следующие правила: дышать только через нос, равномерно и ритмично; стараться делать максимально глубокие вдох и выдох; при появлении малейшего дискомфорта занятие следует прекратить.</w:t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Заниматься дыхательной гимнастикой следует вместе с ребёнком, в хорошо проветренном помещении, в спокойной обстановке, через 30-40 минут после еды. Овладение комплексом проводите постепенно, прибавляя к уже освоенным упражнениям по одному новому через каждую неделю.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1. Дыхание через одну ноздрю. Цель упражнения — исправить привычку дышать ртом, научиться глубокому носовому дыханию.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Сесть на коврик в удобную позу со скрещёнными ногами, спину и голову держать прямо. Закрыть правую ноздрю большим пальцем правой руки, медленно и глубоко вдыхать через левую ноздрю. Выдыхать через ту же ноздрю. Повторить упражнение 10-15 раз. Затем закрыть левую ноздрю большим пальцем левой руки и выполнить 10-15 дыхательных циклов.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2. Очистительное дыхание. Цель упражнения — очистить дыхательные проходы, проветрить лёгкие.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Сесть на коврик со скрещёнными ногами. Сделать (через нос!) максимальный плавный вдох и резкий выдох, втягивая мышцы живота. Затем расслабить мышцы живота и глубоко вдохнуть. Выполнить без перерыва 10-15 дыхательных циклов.</w:t>
      </w:r>
    </w:p>
    <w:p w:rsidR="00DD4256" w:rsidRPr="00ED7C9D" w:rsidRDefault="00DD4256" w:rsidP="00ED7C9D">
      <w:pPr>
        <w:shd w:val="clear" w:color="auto" w:fill="C6D9F1" w:themeFill="text2" w:themeFillTint="33"/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3. «Кузнечный мех». Цель упражнения — быстро насытить организм кислородом, очистить носовые ходы (является превосходным средством против простудных заболеваний, насморка).</w:t>
      </w:r>
    </w:p>
    <w:p w:rsidR="00DD4256" w:rsidRPr="00ED7C9D" w:rsidRDefault="00DD4256" w:rsidP="00736408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 xml:space="preserve">Сесть на коврик со скрещёнными ногами, спина прямая. Спокойно сделать выдох, втянуть живот. В быстром темпе повторить семь дыхательных циклов (вдох-выдох) с активной работой мышц живота: на вдохе живот надувается вперёд, на выдохе — втягивается. Затем сделать полный вдох с задержкой дыхания на 5-7 </w:t>
      </w:r>
      <w:proofErr w:type="spellStart"/>
      <w:r w:rsidRPr="00ED7C9D">
        <w:rPr>
          <w:rFonts w:ascii="Times New Roman" w:hAnsi="Times New Roman" w:cs="Times New Roman"/>
          <w:color w:val="C00000"/>
          <w:sz w:val="28"/>
          <w:szCs w:val="28"/>
        </w:rPr>
        <w:t>се¬кунд</w:t>
      </w:r>
      <w:proofErr w:type="spellEnd"/>
      <w:r w:rsidRPr="00ED7C9D">
        <w:rPr>
          <w:rFonts w:ascii="Times New Roman" w:hAnsi="Times New Roman" w:cs="Times New Roman"/>
          <w:color w:val="C00000"/>
          <w:sz w:val="28"/>
          <w:szCs w:val="28"/>
        </w:rPr>
        <w:t>. После этого перейти к обычному дыханию.</w:t>
      </w:r>
      <w:bookmarkStart w:id="0" w:name="_GoBack"/>
      <w:bookmarkEnd w:id="0"/>
    </w:p>
    <w:p w:rsidR="002B6A0B" w:rsidRPr="00ED7C9D" w:rsidRDefault="00DD4256" w:rsidP="00ED7C9D">
      <w:pPr>
        <w:shd w:val="clear" w:color="auto" w:fill="C6D9F1" w:themeFill="text2" w:themeFillTint="33"/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ED7C9D">
        <w:rPr>
          <w:rFonts w:ascii="Times New Roman" w:hAnsi="Times New Roman" w:cs="Times New Roman"/>
          <w:color w:val="C00000"/>
          <w:sz w:val="28"/>
          <w:szCs w:val="28"/>
        </w:rPr>
        <w:t>Форсировать дыхательную тренировку ни в коем случае нельзя! Критерий правильно подобранных нагрузок — хороший сон ребёнка, весёлое настроение, желание заниматься дыхательной гимнастикой. После того как ребёнок овладеет предложенными упражнениями (а на это необходимо затратить, по меньшей мере 3-4 месяца), можно переходить к более сложным комплексам.</w:t>
      </w:r>
    </w:p>
    <w:sectPr w:rsidR="002B6A0B" w:rsidRPr="00ED7C9D" w:rsidSect="00ED7C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4256"/>
    <w:rsid w:val="002B6A0B"/>
    <w:rsid w:val="00736408"/>
    <w:rsid w:val="00DD4256"/>
    <w:rsid w:val="00ED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7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7C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906</Words>
  <Characters>5170</Characters>
  <Application>Microsoft Office Word</Application>
  <DocSecurity>0</DocSecurity>
  <Lines>43</Lines>
  <Paragraphs>12</Paragraphs>
  <ScaleCrop>false</ScaleCrop>
  <Company/>
  <LinksUpToDate>false</LinksUpToDate>
  <CharactersWithSpaces>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user</cp:lastModifiedBy>
  <cp:revision>4</cp:revision>
  <dcterms:created xsi:type="dcterms:W3CDTF">2011-09-08T16:29:00Z</dcterms:created>
  <dcterms:modified xsi:type="dcterms:W3CDTF">2014-02-26T09:19:00Z</dcterms:modified>
</cp:coreProperties>
</file>