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3C" w:rsidRDefault="00CC473B" w:rsidP="00400F3C">
      <w:pPr>
        <w:spacing w:after="0"/>
        <w:ind w:left="-284" w:right="283" w:firstLine="708"/>
        <w:jc w:val="center"/>
        <w:rPr>
          <w:color w:val="002060"/>
        </w:rPr>
      </w:pPr>
      <w:r w:rsidRPr="00400F3C">
        <w:rPr>
          <w:b/>
          <w:color w:val="002060"/>
        </w:rPr>
        <w:t>Как организовано правильное питание в детском саду?</w:t>
      </w:r>
      <w:r w:rsidRPr="00400F3C">
        <w:rPr>
          <w:color w:val="002060"/>
        </w:rPr>
        <w:t xml:space="preserve"> </w:t>
      </w:r>
    </w:p>
    <w:p w:rsidR="00CC473B" w:rsidRDefault="00CC473B" w:rsidP="00400F3C">
      <w:pPr>
        <w:spacing w:after="0"/>
        <w:ind w:left="-284" w:right="283" w:firstLine="708"/>
        <w:jc w:val="center"/>
        <w:rPr>
          <w:b/>
          <w:color w:val="002060"/>
        </w:rPr>
      </w:pPr>
      <w:r w:rsidRPr="00400F3C">
        <w:rPr>
          <w:b/>
          <w:color w:val="002060"/>
        </w:rPr>
        <w:t>Мы предлагаем Вам получить ответы на Ваши вопросы. Итак…</w:t>
      </w:r>
    </w:p>
    <w:p w:rsidR="00400F3C" w:rsidRPr="00400F3C" w:rsidRDefault="00400F3C" w:rsidP="00400F3C">
      <w:pPr>
        <w:spacing w:after="0"/>
        <w:ind w:left="-284" w:right="283" w:firstLine="708"/>
        <w:jc w:val="center"/>
        <w:rPr>
          <w:b/>
          <w:color w:val="002060"/>
        </w:rPr>
      </w:pPr>
    </w:p>
    <w:p w:rsidR="00CC473B" w:rsidRPr="00400F3C" w:rsidRDefault="00400F3C" w:rsidP="00400F3C">
      <w:pPr>
        <w:spacing w:after="0"/>
        <w:ind w:right="283"/>
        <w:jc w:val="both"/>
        <w:rPr>
          <w:b/>
          <w:color w:val="002060"/>
        </w:rPr>
      </w:pPr>
      <w:r>
        <w:rPr>
          <w:color w:val="002060"/>
        </w:rPr>
        <w:t xml:space="preserve">     </w:t>
      </w:r>
      <w:r w:rsidR="00CC473B" w:rsidRPr="00400F3C">
        <w:rPr>
          <w:color w:val="002060"/>
        </w:rPr>
        <w:t>Детское питание является одним из основополагающих факторов, влияющих на состояние здоровья и гармоничное развитие ребёнка. Дошкольник большую часть дня проводит в детском учреждении, поэтому немаловажно правильно организованное питание в детском саду. Жизнедеятельность ребёнка дошкольного возраста связана с большим расходом энергии. А восполнить её можно только лишь за счёт веществ, которые поступают с пищей. Таким образом, питание в детском саду должно быть полноценным и сбалансированным, то есть, содержать основные пищевые вещества: белки, жиры, углеводы, минеральные вещества, воду.</w:t>
      </w:r>
    </w:p>
    <w:p w:rsidR="00CC473B" w:rsidRPr="00400F3C" w:rsidRDefault="00400F3C" w:rsidP="00400F3C">
      <w:pPr>
        <w:spacing w:after="0"/>
        <w:ind w:right="283"/>
        <w:jc w:val="both"/>
        <w:rPr>
          <w:color w:val="002060"/>
        </w:rPr>
      </w:pPr>
      <w:r>
        <w:rPr>
          <w:color w:val="002060"/>
        </w:rPr>
        <w:t xml:space="preserve">      </w:t>
      </w:r>
      <w:r w:rsidR="00CC473B" w:rsidRPr="00400F3C">
        <w:rPr>
          <w:color w:val="002060"/>
        </w:rPr>
        <w:t>С целью получения детьми всех нужных для правильного развития веществ, разработан примерный суточный рацион. Детский суточный рацион охватывает продукты животного и растительного происхождения. Питание в детском саду предусматривает ежедневное употребление детьми продуктов животного происхождения. Это молоко, кисломолочные продукты, сметана, мясо, сливочное масло.</w:t>
      </w:r>
    </w:p>
    <w:p w:rsidR="00CC473B" w:rsidRPr="00400F3C" w:rsidRDefault="00CC473B" w:rsidP="00400F3C">
      <w:pPr>
        <w:spacing w:after="0"/>
        <w:ind w:right="283"/>
        <w:jc w:val="both"/>
        <w:rPr>
          <w:color w:val="002060"/>
        </w:rPr>
      </w:pPr>
      <w:r w:rsidRPr="00400F3C">
        <w:rPr>
          <w:color w:val="002060"/>
        </w:rPr>
        <w:t xml:space="preserve">      Из продуктов растительного происхождения в детский рацион включают: овощи, фрукты, соки, хлеб, крупы, растительное масло. Не обойтись в детском саду и без сахара и соли. Такие продукты, как: рыба, творог, сыр, яйцо рекомендуют давать не более 2-3 раз в неделю. Если какой-либо продукт отсутствует, то его можно заменить другим, равнозначным по составу (для этого пользуются таблицей замены продуктов).</w:t>
      </w:r>
    </w:p>
    <w:p w:rsidR="00CC473B" w:rsidRPr="00400F3C" w:rsidRDefault="00CC473B" w:rsidP="00400F3C">
      <w:pPr>
        <w:spacing w:after="0"/>
        <w:ind w:right="283"/>
        <w:jc w:val="both"/>
        <w:rPr>
          <w:color w:val="002060"/>
        </w:rPr>
      </w:pPr>
      <w:r w:rsidRPr="00400F3C">
        <w:rPr>
          <w:color w:val="002060"/>
        </w:rPr>
        <w:t xml:space="preserve">     В любом детском саду обязательно составляется меню. Непременно наличие примерного меню на десять дней, в котором учитываются нормы питания для детей разных возрастов: с 1 года до 3 лет и с 3 до 7 лет, а также соблюдается баланс белков, жиров, и углеводов (1:1:4). На основе этого  составляется ежедневное меню, где указаны название блюда и объёмы порций для детей разных возрастных групп. Как правило, ежедневное меню помещается на информационном стенде рядом с пищебл</w:t>
      </w:r>
      <w:r w:rsidR="00400F3C">
        <w:rPr>
          <w:color w:val="002060"/>
        </w:rPr>
        <w:t>оком и в группах Ваших малышей.</w:t>
      </w:r>
    </w:p>
    <w:p w:rsidR="00400F3C" w:rsidRDefault="00CC473B" w:rsidP="00400F3C">
      <w:pPr>
        <w:spacing w:after="0"/>
        <w:ind w:right="283"/>
        <w:jc w:val="center"/>
        <w:rPr>
          <w:b/>
          <w:color w:val="002060"/>
        </w:rPr>
      </w:pPr>
      <w:r w:rsidRPr="00400F3C">
        <w:rPr>
          <w:b/>
          <w:color w:val="002060"/>
        </w:rPr>
        <w:t xml:space="preserve">Питание в детском саду организовано по режиму. </w:t>
      </w:r>
    </w:p>
    <w:p w:rsidR="00CC473B" w:rsidRPr="00400F3C" w:rsidRDefault="00CC473B" w:rsidP="00400F3C">
      <w:pPr>
        <w:spacing w:after="0"/>
        <w:ind w:right="283"/>
        <w:jc w:val="center"/>
        <w:rPr>
          <w:b/>
          <w:color w:val="002060"/>
        </w:rPr>
      </w:pPr>
      <w:r w:rsidRPr="00400F3C">
        <w:rPr>
          <w:b/>
          <w:color w:val="002060"/>
        </w:rPr>
        <w:t>В нашем детском саду, предусмотрено 4 приёма пищи:</w:t>
      </w:r>
    </w:p>
    <w:p w:rsidR="00CC473B" w:rsidRPr="00400F3C" w:rsidRDefault="00CC473B" w:rsidP="00400F3C">
      <w:pPr>
        <w:spacing w:after="0"/>
        <w:ind w:right="283"/>
        <w:jc w:val="both"/>
        <w:rPr>
          <w:color w:val="002060"/>
        </w:rPr>
      </w:pPr>
      <w:r w:rsidRPr="00400F3C">
        <w:rPr>
          <w:color w:val="002060"/>
        </w:rPr>
        <w:t>завтрак – в 8.30,</w:t>
      </w:r>
    </w:p>
    <w:p w:rsidR="00CC473B" w:rsidRPr="00400F3C" w:rsidRDefault="00CC473B" w:rsidP="00400F3C">
      <w:pPr>
        <w:spacing w:after="0"/>
        <w:ind w:right="283"/>
        <w:jc w:val="both"/>
        <w:rPr>
          <w:color w:val="002060"/>
        </w:rPr>
      </w:pPr>
      <w:r w:rsidRPr="00400F3C">
        <w:rPr>
          <w:color w:val="002060"/>
        </w:rPr>
        <w:t>второй завтрак – в 10.30,</w:t>
      </w:r>
    </w:p>
    <w:p w:rsidR="00CC473B" w:rsidRPr="00400F3C" w:rsidRDefault="00CC473B" w:rsidP="00400F3C">
      <w:pPr>
        <w:spacing w:after="0"/>
        <w:ind w:right="283"/>
        <w:jc w:val="both"/>
        <w:rPr>
          <w:color w:val="002060"/>
        </w:rPr>
      </w:pPr>
      <w:r w:rsidRPr="00400F3C">
        <w:rPr>
          <w:color w:val="002060"/>
        </w:rPr>
        <w:t>обед – в 12.00,</w:t>
      </w:r>
    </w:p>
    <w:p w:rsidR="00CC473B" w:rsidRDefault="00CC473B" w:rsidP="00400F3C">
      <w:pPr>
        <w:spacing w:after="0"/>
        <w:ind w:right="283"/>
        <w:jc w:val="both"/>
        <w:rPr>
          <w:color w:val="002060"/>
        </w:rPr>
      </w:pPr>
      <w:r w:rsidRPr="00400F3C">
        <w:rPr>
          <w:color w:val="002060"/>
        </w:rPr>
        <w:t>уплотнённый полдник – в 16.20.</w:t>
      </w:r>
    </w:p>
    <w:p w:rsidR="00400F3C" w:rsidRPr="00400F3C" w:rsidRDefault="00400F3C" w:rsidP="00400F3C">
      <w:pPr>
        <w:spacing w:after="0"/>
        <w:ind w:right="283"/>
        <w:jc w:val="both"/>
        <w:rPr>
          <w:color w:val="002060"/>
        </w:rPr>
      </w:pPr>
    </w:p>
    <w:p w:rsidR="00CC473B" w:rsidRDefault="00CC473B" w:rsidP="00400F3C">
      <w:pPr>
        <w:spacing w:after="0"/>
        <w:ind w:right="283"/>
        <w:rPr>
          <w:b/>
          <w:color w:val="002060"/>
        </w:rPr>
      </w:pPr>
      <w:r w:rsidRPr="00400F3C">
        <w:rPr>
          <w:b/>
          <w:color w:val="002060"/>
        </w:rPr>
        <w:lastRenderedPageBreak/>
        <w:t>Что же мы предлагаем Вашим детям?</w:t>
      </w:r>
    </w:p>
    <w:p w:rsidR="00400F3C" w:rsidRPr="00400F3C" w:rsidRDefault="00400F3C" w:rsidP="00400F3C">
      <w:pPr>
        <w:spacing w:after="0"/>
        <w:ind w:right="283"/>
        <w:rPr>
          <w:color w:val="002060"/>
        </w:rPr>
      </w:pPr>
    </w:p>
    <w:p w:rsidR="00CC473B" w:rsidRPr="00400F3C" w:rsidRDefault="00400F3C" w:rsidP="00400F3C">
      <w:pPr>
        <w:spacing w:after="0"/>
        <w:ind w:right="283"/>
        <w:jc w:val="both"/>
        <w:rPr>
          <w:color w:val="002060"/>
        </w:rPr>
      </w:pPr>
      <w:r>
        <w:rPr>
          <w:b/>
          <w:i/>
          <w:color w:val="002060"/>
        </w:rPr>
        <w:t xml:space="preserve">    </w:t>
      </w:r>
      <w:proofErr w:type="gramStart"/>
      <w:r w:rsidR="00CC473B" w:rsidRPr="00400F3C">
        <w:rPr>
          <w:b/>
          <w:i/>
          <w:color w:val="002060"/>
          <w:sz w:val="36"/>
          <w:szCs w:val="36"/>
        </w:rPr>
        <w:t xml:space="preserve">Завтрак </w:t>
      </w:r>
      <w:r w:rsidR="00CC473B" w:rsidRPr="00400F3C">
        <w:rPr>
          <w:color w:val="002060"/>
          <w:sz w:val="36"/>
          <w:szCs w:val="36"/>
        </w:rPr>
        <w:t>–</w:t>
      </w:r>
      <w:r w:rsidR="00CC473B" w:rsidRPr="00400F3C">
        <w:rPr>
          <w:color w:val="002060"/>
        </w:rPr>
        <w:t xml:space="preserve"> молочные каши: овсяная, манная, рисовая, пшенная, гречневая, "дружба", суп молочный с макаронными изделиями.</w:t>
      </w:r>
      <w:proofErr w:type="gramEnd"/>
      <w:r w:rsidR="00CC473B" w:rsidRPr="00400F3C">
        <w:rPr>
          <w:color w:val="002060"/>
        </w:rPr>
        <w:t xml:space="preserve"> Каши чередуются с блюдами из натуральных яиц, творога. В качестве напитка – сок фруктовый для детского питания, злаковый кофе, какао на молоке с бутербродом с маслом сыром, кондитерские изделия.</w:t>
      </w:r>
    </w:p>
    <w:p w:rsidR="00CC473B" w:rsidRPr="00400F3C" w:rsidRDefault="00400F3C" w:rsidP="00400F3C">
      <w:pPr>
        <w:spacing w:after="0"/>
        <w:ind w:right="283"/>
        <w:jc w:val="both"/>
        <w:rPr>
          <w:color w:val="002060"/>
        </w:rPr>
      </w:pPr>
      <w:r>
        <w:rPr>
          <w:b/>
          <w:i/>
          <w:color w:val="002060"/>
          <w:sz w:val="36"/>
          <w:szCs w:val="36"/>
        </w:rPr>
        <w:t xml:space="preserve">   </w:t>
      </w:r>
      <w:r w:rsidR="00CC473B" w:rsidRPr="00400F3C">
        <w:rPr>
          <w:b/>
          <w:i/>
          <w:color w:val="002060"/>
          <w:sz w:val="36"/>
          <w:szCs w:val="36"/>
        </w:rPr>
        <w:t>2-ой завтрак</w:t>
      </w:r>
      <w:r w:rsidR="00CC473B" w:rsidRPr="00400F3C">
        <w:rPr>
          <w:color w:val="002060"/>
        </w:rPr>
        <w:t xml:space="preserve"> -  детям подают фрукты,</w:t>
      </w:r>
      <w:r w:rsidRPr="00400F3C">
        <w:rPr>
          <w:color w:val="002060"/>
        </w:rPr>
        <w:t xml:space="preserve"> </w:t>
      </w:r>
      <w:r w:rsidR="00CC473B" w:rsidRPr="00400F3C">
        <w:rPr>
          <w:color w:val="002060"/>
        </w:rPr>
        <w:t xml:space="preserve">соки </w:t>
      </w:r>
    </w:p>
    <w:p w:rsidR="00CC473B" w:rsidRPr="00400F3C" w:rsidRDefault="00400F3C" w:rsidP="00400F3C">
      <w:pPr>
        <w:spacing w:after="0"/>
        <w:ind w:right="283"/>
        <w:jc w:val="both"/>
        <w:rPr>
          <w:color w:val="002060"/>
        </w:rPr>
      </w:pPr>
      <w:r>
        <w:rPr>
          <w:b/>
          <w:i/>
          <w:color w:val="002060"/>
          <w:sz w:val="36"/>
          <w:szCs w:val="36"/>
        </w:rPr>
        <w:t xml:space="preserve">   </w:t>
      </w:r>
      <w:proofErr w:type="gramStart"/>
      <w:r w:rsidR="00CC473B" w:rsidRPr="00400F3C">
        <w:rPr>
          <w:b/>
          <w:i/>
          <w:color w:val="002060"/>
          <w:sz w:val="36"/>
          <w:szCs w:val="36"/>
        </w:rPr>
        <w:t xml:space="preserve">Обед </w:t>
      </w:r>
      <w:r w:rsidR="00CC473B" w:rsidRPr="00400F3C">
        <w:rPr>
          <w:color w:val="002060"/>
        </w:rPr>
        <w:t>– салаты из овощей (морковь, капуста, свекла, огурцы) с растительным маслом.</w:t>
      </w:r>
      <w:proofErr w:type="gramEnd"/>
      <w:r w:rsidR="00CC473B" w:rsidRPr="00400F3C">
        <w:rPr>
          <w:color w:val="002060"/>
        </w:rPr>
        <w:t xml:space="preserve"> </w:t>
      </w:r>
      <w:r w:rsidR="00CC473B" w:rsidRPr="00400F3C">
        <w:rPr>
          <w:b/>
          <w:color w:val="002060"/>
        </w:rPr>
        <w:t>Первое горячее блюдо</w:t>
      </w:r>
      <w:r w:rsidR="00CC473B" w:rsidRPr="00400F3C">
        <w:rPr>
          <w:color w:val="002060"/>
        </w:rPr>
        <w:t xml:space="preserve"> – щи, борщ, свекольник, овощной суп, суп с мясными фрикадельками. </w:t>
      </w:r>
      <w:proofErr w:type="gramStart"/>
      <w:r w:rsidR="00CC473B" w:rsidRPr="00400F3C">
        <w:rPr>
          <w:b/>
          <w:color w:val="002060"/>
        </w:rPr>
        <w:t>Второе блюдо</w:t>
      </w:r>
      <w:r w:rsidR="00CC473B" w:rsidRPr="00400F3C">
        <w:rPr>
          <w:color w:val="002060"/>
        </w:rPr>
        <w:t xml:space="preserve"> – мясное, рыбное, из птицы с гарниром (гречка, рис, овощи тушенные, картофельное пюре).</w:t>
      </w:r>
      <w:proofErr w:type="gramEnd"/>
      <w:r w:rsidR="00CC473B" w:rsidRPr="00400F3C">
        <w:rPr>
          <w:color w:val="002060"/>
        </w:rPr>
        <w:t xml:space="preserve"> </w:t>
      </w:r>
      <w:r w:rsidR="00CC473B" w:rsidRPr="00400F3C">
        <w:rPr>
          <w:b/>
          <w:color w:val="002060"/>
        </w:rPr>
        <w:t>Третье блюдо</w:t>
      </w:r>
      <w:r w:rsidR="00CC473B" w:rsidRPr="00400F3C">
        <w:rPr>
          <w:color w:val="002060"/>
        </w:rPr>
        <w:t xml:space="preserve"> – компот из свежих фруктов, напитки и компот из сухофруктов. Хлеб.</w:t>
      </w:r>
    </w:p>
    <w:p w:rsidR="00CC473B" w:rsidRPr="00400F3C" w:rsidRDefault="00400F3C" w:rsidP="00400F3C">
      <w:pPr>
        <w:spacing w:after="0"/>
        <w:ind w:right="283"/>
        <w:jc w:val="both"/>
        <w:rPr>
          <w:color w:val="002060"/>
        </w:rPr>
      </w:pPr>
      <w:r>
        <w:rPr>
          <w:b/>
          <w:i/>
          <w:color w:val="002060"/>
          <w:sz w:val="36"/>
          <w:szCs w:val="36"/>
        </w:rPr>
        <w:t xml:space="preserve">  </w:t>
      </w:r>
      <w:proofErr w:type="gramStart"/>
      <w:r w:rsidR="00CC473B" w:rsidRPr="00400F3C">
        <w:rPr>
          <w:b/>
          <w:i/>
          <w:color w:val="002060"/>
          <w:sz w:val="36"/>
          <w:szCs w:val="36"/>
        </w:rPr>
        <w:t>Уплотненный полдник</w:t>
      </w:r>
      <w:r w:rsidR="00CC473B" w:rsidRPr="00400F3C">
        <w:rPr>
          <w:b/>
          <w:i/>
          <w:color w:val="002060"/>
        </w:rPr>
        <w:t xml:space="preserve"> </w:t>
      </w:r>
      <w:r w:rsidR="00CC473B" w:rsidRPr="00400F3C">
        <w:rPr>
          <w:color w:val="002060"/>
        </w:rPr>
        <w:t>в нашем учреждении включает в себя блюда из творога – запеканка, пудинг (с соусами собственного приготовления), блюда из рыбы, овощей, картофеля, молочный суп, выпечки собственного производства (ватрушки с творогом, сладкая булочка), а также напиток – соки, чай с лимоном, чай с молоком, молоко.</w:t>
      </w:r>
      <w:proofErr w:type="gramEnd"/>
      <w:r w:rsidR="00CC473B" w:rsidRPr="00400F3C">
        <w:rPr>
          <w:color w:val="002060"/>
        </w:rPr>
        <w:t xml:space="preserve"> Хлеб. Кондитерские изделия.</w:t>
      </w:r>
    </w:p>
    <w:p w:rsidR="00CC473B" w:rsidRDefault="00CC473B" w:rsidP="00400F3C">
      <w:pPr>
        <w:spacing w:after="0"/>
        <w:ind w:right="283"/>
        <w:jc w:val="both"/>
        <w:rPr>
          <w:color w:val="002060"/>
        </w:rPr>
      </w:pPr>
      <w:r w:rsidRPr="00400F3C">
        <w:rPr>
          <w:color w:val="002060"/>
        </w:rPr>
        <w:t>Время начала приёма пищи корректируется в зависимости от возраста детей.</w:t>
      </w:r>
    </w:p>
    <w:p w:rsidR="00400F3C" w:rsidRPr="00400F3C" w:rsidRDefault="00400F3C" w:rsidP="00400F3C">
      <w:pPr>
        <w:spacing w:after="0"/>
        <w:ind w:right="283"/>
        <w:jc w:val="both"/>
        <w:rPr>
          <w:color w:val="002060"/>
        </w:rPr>
      </w:pPr>
    </w:p>
    <w:p w:rsidR="00CC473B" w:rsidRDefault="00CC473B" w:rsidP="00400F3C">
      <w:pPr>
        <w:spacing w:after="0"/>
        <w:ind w:right="283"/>
        <w:jc w:val="both"/>
        <w:rPr>
          <w:b/>
          <w:color w:val="002060"/>
        </w:rPr>
      </w:pPr>
      <w:r w:rsidRPr="00400F3C">
        <w:rPr>
          <w:b/>
          <w:color w:val="002060"/>
        </w:rPr>
        <w:t>Каков объём порций?</w:t>
      </w:r>
    </w:p>
    <w:p w:rsidR="00400F3C" w:rsidRPr="00400F3C" w:rsidRDefault="00400F3C" w:rsidP="00400F3C">
      <w:pPr>
        <w:spacing w:after="0"/>
        <w:ind w:right="283"/>
        <w:jc w:val="both"/>
        <w:rPr>
          <w:b/>
          <w:color w:val="002060"/>
        </w:rPr>
      </w:pPr>
    </w:p>
    <w:p w:rsidR="00CC473B" w:rsidRPr="00400F3C" w:rsidRDefault="00400F3C" w:rsidP="00400F3C">
      <w:pPr>
        <w:spacing w:after="0"/>
        <w:ind w:right="283"/>
        <w:jc w:val="both"/>
        <w:rPr>
          <w:color w:val="002060"/>
        </w:rPr>
      </w:pPr>
      <w:r>
        <w:rPr>
          <w:color w:val="002060"/>
        </w:rPr>
        <w:t xml:space="preserve">     </w:t>
      </w:r>
      <w:r w:rsidR="00CC473B" w:rsidRPr="00400F3C">
        <w:rPr>
          <w:color w:val="002060"/>
        </w:rPr>
        <w:t xml:space="preserve">Питание в детском саду нормировано. То есть, с учётом возраста детей рассчитывается дневной объём пищи и объём порций на каждое кормление. </w:t>
      </w:r>
      <w:r>
        <w:rPr>
          <w:color w:val="002060"/>
        </w:rPr>
        <w:t xml:space="preserve">     </w:t>
      </w:r>
      <w:r w:rsidR="00CC473B" w:rsidRPr="00400F3C">
        <w:rPr>
          <w:color w:val="002060"/>
        </w:rPr>
        <w:t>Объём порций обязательно указывается в меню, которое ежедневно помещается в родительский уголок воспитателем.</w:t>
      </w:r>
    </w:p>
    <w:p w:rsidR="00CC473B" w:rsidRPr="00400F3C" w:rsidRDefault="00CC473B" w:rsidP="00400F3C">
      <w:pPr>
        <w:pStyle w:val="a3"/>
        <w:kinsoku w:val="0"/>
        <w:overflowPunct w:val="0"/>
        <w:spacing w:before="120" w:beforeAutospacing="0" w:after="0" w:afterAutospacing="0"/>
        <w:ind w:right="283"/>
        <w:jc w:val="center"/>
        <w:textAlignment w:val="baseline"/>
        <w:rPr>
          <w:color w:val="002060"/>
          <w:sz w:val="28"/>
          <w:szCs w:val="28"/>
        </w:rPr>
      </w:pPr>
      <w:r w:rsidRPr="00400F3C">
        <w:rPr>
          <w:rFonts w:eastAsia="+mn-ea"/>
          <w:b/>
          <w:bCs/>
          <w:color w:val="002060"/>
          <w:kern w:val="24"/>
          <w:sz w:val="28"/>
          <w:szCs w:val="28"/>
        </w:rPr>
        <w:t>Завтрак</w:t>
      </w:r>
    </w:p>
    <w:p w:rsidR="00CC473B" w:rsidRPr="00400F3C" w:rsidRDefault="00CC473B" w:rsidP="00400F3C">
      <w:pPr>
        <w:pStyle w:val="a4"/>
        <w:numPr>
          <w:ilvl w:val="0"/>
          <w:numId w:val="1"/>
        </w:numPr>
        <w:kinsoku w:val="0"/>
        <w:overflowPunct w:val="0"/>
        <w:ind w:right="283"/>
        <w:jc w:val="center"/>
        <w:textAlignment w:val="baseline"/>
        <w:rPr>
          <w:color w:val="002060"/>
          <w:sz w:val="28"/>
          <w:szCs w:val="28"/>
        </w:rPr>
      </w:pPr>
      <w:r w:rsidRPr="00400F3C">
        <w:rPr>
          <w:rFonts w:eastAsia="+mn-ea"/>
          <w:color w:val="002060"/>
          <w:kern w:val="24"/>
          <w:sz w:val="28"/>
          <w:szCs w:val="28"/>
        </w:rPr>
        <w:t>Каша  200-250гр.</w:t>
      </w:r>
    </w:p>
    <w:p w:rsidR="00CC473B" w:rsidRPr="00400F3C" w:rsidRDefault="00CC473B" w:rsidP="00400F3C">
      <w:pPr>
        <w:pStyle w:val="a4"/>
        <w:numPr>
          <w:ilvl w:val="0"/>
          <w:numId w:val="1"/>
        </w:numPr>
        <w:kinsoku w:val="0"/>
        <w:overflowPunct w:val="0"/>
        <w:ind w:right="283"/>
        <w:jc w:val="center"/>
        <w:textAlignment w:val="baseline"/>
        <w:rPr>
          <w:color w:val="002060"/>
          <w:sz w:val="28"/>
          <w:szCs w:val="28"/>
        </w:rPr>
      </w:pPr>
      <w:r w:rsidRPr="00400F3C">
        <w:rPr>
          <w:rFonts w:eastAsia="+mn-ea"/>
          <w:color w:val="002060"/>
          <w:kern w:val="24"/>
          <w:sz w:val="28"/>
          <w:szCs w:val="28"/>
        </w:rPr>
        <w:t>Напиток 180-200 гр.</w:t>
      </w:r>
    </w:p>
    <w:p w:rsidR="00CC473B" w:rsidRPr="00400F3C" w:rsidRDefault="00CC473B" w:rsidP="00400F3C">
      <w:pPr>
        <w:pStyle w:val="a3"/>
        <w:kinsoku w:val="0"/>
        <w:overflowPunct w:val="0"/>
        <w:spacing w:before="120" w:beforeAutospacing="0" w:after="0" w:afterAutospacing="0"/>
        <w:ind w:right="283"/>
        <w:jc w:val="center"/>
        <w:textAlignment w:val="baseline"/>
        <w:rPr>
          <w:color w:val="002060"/>
          <w:sz w:val="28"/>
          <w:szCs w:val="28"/>
        </w:rPr>
      </w:pPr>
      <w:r w:rsidRPr="00400F3C">
        <w:rPr>
          <w:rFonts w:eastAsia="+mn-ea"/>
          <w:b/>
          <w:bCs/>
          <w:color w:val="002060"/>
          <w:kern w:val="24"/>
          <w:sz w:val="28"/>
          <w:szCs w:val="28"/>
        </w:rPr>
        <w:t>Обед</w:t>
      </w:r>
    </w:p>
    <w:p w:rsidR="00CC473B" w:rsidRPr="00400F3C" w:rsidRDefault="00CC473B" w:rsidP="00400F3C">
      <w:pPr>
        <w:pStyle w:val="a4"/>
        <w:numPr>
          <w:ilvl w:val="0"/>
          <w:numId w:val="2"/>
        </w:numPr>
        <w:kinsoku w:val="0"/>
        <w:overflowPunct w:val="0"/>
        <w:ind w:right="283"/>
        <w:jc w:val="center"/>
        <w:textAlignment w:val="baseline"/>
        <w:rPr>
          <w:color w:val="002060"/>
          <w:sz w:val="28"/>
          <w:szCs w:val="28"/>
        </w:rPr>
      </w:pPr>
      <w:r w:rsidRPr="00400F3C">
        <w:rPr>
          <w:rFonts w:eastAsia="+mn-ea"/>
          <w:color w:val="002060"/>
          <w:kern w:val="24"/>
          <w:sz w:val="28"/>
          <w:szCs w:val="28"/>
        </w:rPr>
        <w:t>Салат 45-50 гр.</w:t>
      </w:r>
    </w:p>
    <w:p w:rsidR="00CC473B" w:rsidRPr="00400F3C" w:rsidRDefault="00CC473B" w:rsidP="00400F3C">
      <w:pPr>
        <w:pStyle w:val="a4"/>
        <w:numPr>
          <w:ilvl w:val="0"/>
          <w:numId w:val="2"/>
        </w:numPr>
        <w:kinsoku w:val="0"/>
        <w:overflowPunct w:val="0"/>
        <w:ind w:right="283"/>
        <w:jc w:val="center"/>
        <w:textAlignment w:val="baseline"/>
        <w:rPr>
          <w:color w:val="002060"/>
          <w:sz w:val="28"/>
          <w:szCs w:val="28"/>
        </w:rPr>
      </w:pPr>
      <w:r w:rsidRPr="00400F3C">
        <w:rPr>
          <w:rFonts w:eastAsia="+mn-ea"/>
          <w:color w:val="002060"/>
          <w:kern w:val="24"/>
          <w:sz w:val="28"/>
          <w:szCs w:val="28"/>
        </w:rPr>
        <w:t>Суп  200-250 гр.</w:t>
      </w:r>
    </w:p>
    <w:p w:rsidR="00CC473B" w:rsidRPr="00400F3C" w:rsidRDefault="00CC473B" w:rsidP="00400F3C">
      <w:pPr>
        <w:pStyle w:val="a4"/>
        <w:numPr>
          <w:ilvl w:val="0"/>
          <w:numId w:val="2"/>
        </w:numPr>
        <w:kinsoku w:val="0"/>
        <w:overflowPunct w:val="0"/>
        <w:ind w:right="283"/>
        <w:jc w:val="center"/>
        <w:textAlignment w:val="baseline"/>
        <w:rPr>
          <w:color w:val="002060"/>
          <w:sz w:val="28"/>
          <w:szCs w:val="28"/>
        </w:rPr>
      </w:pPr>
      <w:r w:rsidRPr="00400F3C">
        <w:rPr>
          <w:rFonts w:eastAsia="+mn-ea"/>
          <w:color w:val="002060"/>
          <w:kern w:val="24"/>
          <w:sz w:val="28"/>
          <w:szCs w:val="28"/>
        </w:rPr>
        <w:t>Гарнир 150-180 гр.</w:t>
      </w:r>
    </w:p>
    <w:p w:rsidR="00CC473B" w:rsidRPr="00400F3C" w:rsidRDefault="00CC473B" w:rsidP="00400F3C">
      <w:pPr>
        <w:pStyle w:val="a4"/>
        <w:numPr>
          <w:ilvl w:val="0"/>
          <w:numId w:val="2"/>
        </w:numPr>
        <w:kinsoku w:val="0"/>
        <w:overflowPunct w:val="0"/>
        <w:ind w:right="283"/>
        <w:jc w:val="center"/>
        <w:textAlignment w:val="baseline"/>
        <w:rPr>
          <w:color w:val="002060"/>
          <w:sz w:val="28"/>
          <w:szCs w:val="28"/>
        </w:rPr>
      </w:pPr>
      <w:r w:rsidRPr="00400F3C">
        <w:rPr>
          <w:rFonts w:eastAsia="+mn-ea"/>
          <w:color w:val="002060"/>
          <w:kern w:val="24"/>
          <w:sz w:val="28"/>
          <w:szCs w:val="28"/>
        </w:rPr>
        <w:t>Мясо (рыба) 70-80 гр.</w:t>
      </w:r>
    </w:p>
    <w:p w:rsidR="00CC473B" w:rsidRPr="00400F3C" w:rsidRDefault="00CC473B" w:rsidP="00400F3C">
      <w:pPr>
        <w:pStyle w:val="a3"/>
        <w:kinsoku w:val="0"/>
        <w:overflowPunct w:val="0"/>
        <w:spacing w:before="120" w:beforeAutospacing="0" w:after="0" w:afterAutospacing="0"/>
        <w:ind w:right="283"/>
        <w:jc w:val="center"/>
        <w:textAlignment w:val="baseline"/>
        <w:rPr>
          <w:color w:val="002060"/>
          <w:sz w:val="28"/>
          <w:szCs w:val="28"/>
        </w:rPr>
      </w:pPr>
      <w:r w:rsidRPr="00400F3C">
        <w:rPr>
          <w:rFonts w:eastAsia="+mn-ea"/>
          <w:b/>
          <w:bCs/>
          <w:color w:val="002060"/>
          <w:kern w:val="24"/>
          <w:sz w:val="28"/>
          <w:szCs w:val="28"/>
        </w:rPr>
        <w:t>Уплотненный  полдник</w:t>
      </w:r>
    </w:p>
    <w:p w:rsidR="00CC473B" w:rsidRPr="00400F3C" w:rsidRDefault="00CC473B" w:rsidP="00400F3C">
      <w:pPr>
        <w:pStyle w:val="a4"/>
        <w:numPr>
          <w:ilvl w:val="0"/>
          <w:numId w:val="3"/>
        </w:numPr>
        <w:kinsoku w:val="0"/>
        <w:overflowPunct w:val="0"/>
        <w:ind w:right="283"/>
        <w:jc w:val="center"/>
        <w:textAlignment w:val="baseline"/>
        <w:rPr>
          <w:color w:val="002060"/>
          <w:sz w:val="28"/>
          <w:szCs w:val="28"/>
        </w:rPr>
      </w:pPr>
      <w:r w:rsidRPr="00400F3C">
        <w:rPr>
          <w:rFonts w:eastAsia="+mn-ea"/>
          <w:color w:val="002060"/>
          <w:kern w:val="24"/>
          <w:sz w:val="28"/>
          <w:szCs w:val="28"/>
        </w:rPr>
        <w:t>Овощное блюдо 200-250 гр.</w:t>
      </w:r>
    </w:p>
    <w:p w:rsidR="00CC473B" w:rsidRPr="00400F3C" w:rsidRDefault="00CC473B" w:rsidP="00400F3C">
      <w:pPr>
        <w:pStyle w:val="a4"/>
        <w:numPr>
          <w:ilvl w:val="0"/>
          <w:numId w:val="3"/>
        </w:numPr>
        <w:kinsoku w:val="0"/>
        <w:overflowPunct w:val="0"/>
        <w:ind w:right="283"/>
        <w:jc w:val="center"/>
        <w:textAlignment w:val="baseline"/>
        <w:rPr>
          <w:color w:val="002060"/>
          <w:sz w:val="28"/>
          <w:szCs w:val="28"/>
        </w:rPr>
      </w:pPr>
      <w:r w:rsidRPr="00400F3C">
        <w:rPr>
          <w:rFonts w:eastAsia="+mn-ea"/>
          <w:color w:val="002060"/>
          <w:kern w:val="24"/>
          <w:sz w:val="28"/>
          <w:szCs w:val="28"/>
        </w:rPr>
        <w:t>Напиток 180-200 гр.</w:t>
      </w:r>
    </w:p>
    <w:p w:rsidR="00CC473B" w:rsidRPr="00400F3C" w:rsidRDefault="00CC473B" w:rsidP="00400F3C">
      <w:pPr>
        <w:pStyle w:val="a4"/>
        <w:numPr>
          <w:ilvl w:val="0"/>
          <w:numId w:val="3"/>
        </w:numPr>
        <w:kinsoku w:val="0"/>
        <w:overflowPunct w:val="0"/>
        <w:ind w:right="283"/>
        <w:jc w:val="center"/>
        <w:textAlignment w:val="baseline"/>
        <w:rPr>
          <w:color w:val="002060"/>
          <w:sz w:val="28"/>
          <w:szCs w:val="28"/>
        </w:rPr>
      </w:pPr>
      <w:r w:rsidRPr="00400F3C">
        <w:rPr>
          <w:rFonts w:eastAsia="+mn-ea"/>
          <w:color w:val="002060"/>
          <w:kern w:val="24"/>
          <w:sz w:val="28"/>
          <w:szCs w:val="28"/>
        </w:rPr>
        <w:t>Свежие фрукты 75-100 гр.</w:t>
      </w:r>
    </w:p>
    <w:p w:rsidR="004902BF" w:rsidRPr="00400F3C" w:rsidRDefault="004902BF" w:rsidP="00400F3C">
      <w:pPr>
        <w:spacing w:after="0" w:line="240" w:lineRule="auto"/>
        <w:ind w:right="283"/>
        <w:jc w:val="both"/>
        <w:rPr>
          <w:color w:val="002060"/>
        </w:rPr>
      </w:pPr>
      <w:r w:rsidRPr="00400F3C">
        <w:rPr>
          <w:color w:val="002060"/>
        </w:rPr>
        <w:lastRenderedPageBreak/>
        <w:t xml:space="preserve">    </w:t>
      </w:r>
    </w:p>
    <w:p w:rsidR="004902BF" w:rsidRPr="00400F3C" w:rsidRDefault="00400F3C" w:rsidP="00400F3C">
      <w:pPr>
        <w:spacing w:after="0" w:line="240" w:lineRule="auto"/>
        <w:ind w:right="283"/>
        <w:jc w:val="both"/>
        <w:rPr>
          <w:b/>
          <w:color w:val="002060"/>
        </w:rPr>
      </w:pPr>
      <w:r>
        <w:rPr>
          <w:color w:val="002060"/>
        </w:rPr>
        <w:t xml:space="preserve">    </w:t>
      </w:r>
      <w:r w:rsidR="004902BF" w:rsidRPr="00400F3C">
        <w:rPr>
          <w:b/>
          <w:color w:val="002060"/>
        </w:rPr>
        <w:t>Каков набор продуктов?</w:t>
      </w:r>
    </w:p>
    <w:p w:rsidR="00400F3C" w:rsidRPr="00400F3C" w:rsidRDefault="00400F3C" w:rsidP="00400F3C">
      <w:pPr>
        <w:spacing w:after="0" w:line="240" w:lineRule="auto"/>
        <w:ind w:right="283"/>
        <w:jc w:val="both"/>
        <w:rPr>
          <w:b/>
          <w:color w:val="002060"/>
        </w:rPr>
      </w:pPr>
    </w:p>
    <w:p w:rsidR="00414409" w:rsidRPr="00400F3C" w:rsidRDefault="00414409" w:rsidP="00400F3C">
      <w:pPr>
        <w:spacing w:after="0" w:line="240" w:lineRule="auto"/>
        <w:ind w:right="283"/>
        <w:jc w:val="both"/>
        <w:rPr>
          <w:color w:val="002060"/>
        </w:rPr>
      </w:pPr>
      <w:r w:rsidRPr="00400F3C">
        <w:rPr>
          <w:color w:val="002060"/>
        </w:rPr>
        <w:t>Раскладка на одного ребенка сырой продукции в гр.:</w:t>
      </w:r>
    </w:p>
    <w:p w:rsidR="00414409" w:rsidRPr="00400F3C" w:rsidRDefault="00414409" w:rsidP="00400F3C">
      <w:pPr>
        <w:spacing w:after="0" w:line="240" w:lineRule="auto"/>
        <w:ind w:right="283"/>
        <w:jc w:val="both"/>
        <w:rPr>
          <w:color w:val="002060"/>
        </w:rPr>
      </w:pPr>
    </w:p>
    <w:p w:rsidR="00414409" w:rsidRPr="00400F3C" w:rsidRDefault="00414409" w:rsidP="00400F3C">
      <w:pPr>
        <w:spacing w:after="0" w:line="240" w:lineRule="auto"/>
        <w:ind w:right="283" w:firstLine="426"/>
        <w:jc w:val="both"/>
        <w:rPr>
          <w:color w:val="002060"/>
        </w:rPr>
      </w:pPr>
      <w:r w:rsidRPr="00400F3C">
        <w:rPr>
          <w:color w:val="002060"/>
        </w:rPr>
        <w:t>Мясо – 30 гр.</w:t>
      </w:r>
    </w:p>
    <w:p w:rsidR="00414409" w:rsidRPr="00400F3C" w:rsidRDefault="00414409" w:rsidP="00400F3C">
      <w:pPr>
        <w:spacing w:after="0" w:line="240" w:lineRule="auto"/>
        <w:ind w:right="283" w:firstLine="426"/>
        <w:jc w:val="both"/>
        <w:rPr>
          <w:color w:val="002060"/>
        </w:rPr>
      </w:pPr>
      <w:r w:rsidRPr="00400F3C">
        <w:rPr>
          <w:color w:val="002060"/>
        </w:rPr>
        <w:t>Капуста – 50 гр.</w:t>
      </w:r>
    </w:p>
    <w:p w:rsidR="00414409" w:rsidRPr="00400F3C" w:rsidRDefault="00414409" w:rsidP="00400F3C">
      <w:pPr>
        <w:spacing w:after="0" w:line="240" w:lineRule="auto"/>
        <w:ind w:right="283" w:firstLine="426"/>
        <w:jc w:val="both"/>
        <w:rPr>
          <w:color w:val="002060"/>
        </w:rPr>
      </w:pPr>
      <w:r w:rsidRPr="00400F3C">
        <w:rPr>
          <w:color w:val="002060"/>
        </w:rPr>
        <w:t>Картофель – 50 гр.</w:t>
      </w:r>
    </w:p>
    <w:p w:rsidR="00414409" w:rsidRPr="00400F3C" w:rsidRDefault="00414409" w:rsidP="00400F3C">
      <w:pPr>
        <w:spacing w:after="0" w:line="240" w:lineRule="auto"/>
        <w:ind w:right="283" w:firstLine="426"/>
        <w:jc w:val="both"/>
        <w:rPr>
          <w:color w:val="002060"/>
        </w:rPr>
      </w:pPr>
      <w:r w:rsidRPr="00400F3C">
        <w:rPr>
          <w:color w:val="002060"/>
        </w:rPr>
        <w:t>Свекла – 50 гр.</w:t>
      </w:r>
    </w:p>
    <w:p w:rsidR="00414409" w:rsidRPr="00400F3C" w:rsidRDefault="00414409" w:rsidP="00400F3C">
      <w:pPr>
        <w:spacing w:after="0" w:line="240" w:lineRule="auto"/>
        <w:ind w:right="283" w:firstLine="426"/>
        <w:jc w:val="both"/>
        <w:rPr>
          <w:color w:val="002060"/>
        </w:rPr>
      </w:pPr>
      <w:r w:rsidRPr="00400F3C">
        <w:rPr>
          <w:color w:val="002060"/>
        </w:rPr>
        <w:t xml:space="preserve">Масло </w:t>
      </w:r>
      <w:proofErr w:type="spellStart"/>
      <w:r w:rsidRPr="00400F3C">
        <w:rPr>
          <w:color w:val="002060"/>
        </w:rPr>
        <w:t>раст</w:t>
      </w:r>
      <w:proofErr w:type="spellEnd"/>
      <w:r w:rsidRPr="00400F3C">
        <w:rPr>
          <w:color w:val="002060"/>
        </w:rPr>
        <w:t>. – 2 гр.</w:t>
      </w:r>
    </w:p>
    <w:p w:rsidR="00414409" w:rsidRPr="00400F3C" w:rsidRDefault="00414409" w:rsidP="00400F3C">
      <w:pPr>
        <w:spacing w:after="0" w:line="240" w:lineRule="auto"/>
        <w:ind w:right="283" w:firstLine="426"/>
        <w:jc w:val="both"/>
        <w:rPr>
          <w:color w:val="002060"/>
        </w:rPr>
      </w:pPr>
      <w:r w:rsidRPr="00400F3C">
        <w:rPr>
          <w:color w:val="002060"/>
        </w:rPr>
        <w:t>Лук – 10 гр.</w:t>
      </w:r>
    </w:p>
    <w:p w:rsidR="00414409" w:rsidRPr="00400F3C" w:rsidRDefault="00414409" w:rsidP="00400F3C">
      <w:pPr>
        <w:spacing w:after="0" w:line="240" w:lineRule="auto"/>
        <w:ind w:right="283" w:firstLine="426"/>
        <w:jc w:val="both"/>
        <w:rPr>
          <w:color w:val="002060"/>
        </w:rPr>
      </w:pPr>
      <w:r w:rsidRPr="00400F3C">
        <w:rPr>
          <w:color w:val="002060"/>
        </w:rPr>
        <w:t>Морковь – 15 гр.</w:t>
      </w:r>
    </w:p>
    <w:p w:rsidR="00414409" w:rsidRPr="00400F3C" w:rsidRDefault="00414409" w:rsidP="00400F3C">
      <w:pPr>
        <w:spacing w:after="0" w:line="240" w:lineRule="auto"/>
        <w:ind w:right="283" w:firstLine="426"/>
        <w:jc w:val="both"/>
        <w:rPr>
          <w:color w:val="002060"/>
        </w:rPr>
      </w:pPr>
      <w:r w:rsidRPr="00400F3C">
        <w:rPr>
          <w:color w:val="002060"/>
        </w:rPr>
        <w:t>Сметана – 10 гр.</w:t>
      </w:r>
    </w:p>
    <w:p w:rsidR="00414409" w:rsidRPr="00400F3C" w:rsidRDefault="00414409" w:rsidP="00400F3C">
      <w:pPr>
        <w:spacing w:after="0" w:line="240" w:lineRule="auto"/>
        <w:ind w:right="283" w:firstLine="426"/>
        <w:jc w:val="both"/>
        <w:rPr>
          <w:color w:val="002060"/>
        </w:rPr>
      </w:pPr>
      <w:r w:rsidRPr="00400F3C">
        <w:rPr>
          <w:color w:val="002060"/>
        </w:rPr>
        <w:t>Зелень – 2 гр.</w:t>
      </w:r>
    </w:p>
    <w:p w:rsidR="00414409" w:rsidRPr="00400F3C" w:rsidRDefault="00414409" w:rsidP="00400F3C">
      <w:pPr>
        <w:spacing w:after="0" w:line="240" w:lineRule="auto"/>
        <w:ind w:right="283" w:firstLine="426"/>
        <w:jc w:val="both"/>
        <w:rPr>
          <w:color w:val="002060"/>
        </w:rPr>
      </w:pPr>
      <w:r w:rsidRPr="00400F3C">
        <w:rPr>
          <w:color w:val="002060"/>
        </w:rPr>
        <w:t>Томат</w:t>
      </w:r>
      <w:proofErr w:type="gramStart"/>
      <w:r w:rsidRPr="00400F3C">
        <w:rPr>
          <w:color w:val="002060"/>
        </w:rPr>
        <w:t>.</w:t>
      </w:r>
      <w:proofErr w:type="gramEnd"/>
      <w:r w:rsidRPr="00400F3C">
        <w:rPr>
          <w:color w:val="002060"/>
        </w:rPr>
        <w:t xml:space="preserve"> </w:t>
      </w:r>
      <w:proofErr w:type="gramStart"/>
      <w:r w:rsidRPr="00400F3C">
        <w:rPr>
          <w:color w:val="002060"/>
        </w:rPr>
        <w:t>п</w:t>
      </w:r>
      <w:proofErr w:type="gramEnd"/>
      <w:r w:rsidRPr="00400F3C">
        <w:rPr>
          <w:color w:val="002060"/>
        </w:rPr>
        <w:t>аста – 5 гр.</w:t>
      </w:r>
    </w:p>
    <w:p w:rsidR="00414409" w:rsidRPr="00400F3C" w:rsidRDefault="00414409" w:rsidP="00400F3C">
      <w:pPr>
        <w:spacing w:after="0" w:line="240" w:lineRule="auto"/>
        <w:ind w:right="283" w:firstLine="426"/>
        <w:jc w:val="both"/>
        <w:rPr>
          <w:color w:val="002060"/>
        </w:rPr>
      </w:pPr>
      <w:r w:rsidRPr="00400F3C">
        <w:rPr>
          <w:color w:val="002060"/>
        </w:rPr>
        <w:t>Лимон – 1 гр.</w:t>
      </w:r>
    </w:p>
    <w:p w:rsidR="00414409" w:rsidRPr="00400F3C" w:rsidRDefault="00414409" w:rsidP="00400F3C">
      <w:pPr>
        <w:spacing w:after="0" w:line="240" w:lineRule="auto"/>
        <w:ind w:right="283" w:firstLine="426"/>
        <w:jc w:val="both"/>
        <w:rPr>
          <w:color w:val="002060"/>
        </w:rPr>
      </w:pPr>
      <w:r w:rsidRPr="00400F3C">
        <w:rPr>
          <w:color w:val="002060"/>
        </w:rPr>
        <w:t>Чеснок – 2 гр.</w:t>
      </w:r>
    </w:p>
    <w:p w:rsidR="00414409" w:rsidRPr="00400F3C" w:rsidRDefault="00414409" w:rsidP="00400F3C">
      <w:pPr>
        <w:spacing w:after="0" w:line="240" w:lineRule="auto"/>
        <w:ind w:right="283" w:firstLine="426"/>
        <w:jc w:val="both"/>
        <w:rPr>
          <w:color w:val="002060"/>
        </w:rPr>
      </w:pPr>
      <w:r w:rsidRPr="00400F3C">
        <w:rPr>
          <w:color w:val="002060"/>
        </w:rPr>
        <w:t>Сахар – 2 гр.</w:t>
      </w:r>
      <w:bookmarkStart w:id="0" w:name="_GoBack"/>
      <w:bookmarkEnd w:id="0"/>
    </w:p>
    <w:p w:rsidR="00414409" w:rsidRPr="00400F3C" w:rsidRDefault="00414409" w:rsidP="00400F3C">
      <w:pPr>
        <w:spacing w:after="0" w:line="240" w:lineRule="auto"/>
        <w:ind w:right="283" w:firstLine="426"/>
        <w:jc w:val="both"/>
        <w:rPr>
          <w:color w:val="002060"/>
        </w:rPr>
      </w:pPr>
      <w:r w:rsidRPr="00400F3C">
        <w:rPr>
          <w:color w:val="002060"/>
        </w:rPr>
        <w:t xml:space="preserve"> </w:t>
      </w:r>
    </w:p>
    <w:p w:rsidR="00414409" w:rsidRPr="00400F3C" w:rsidRDefault="00414409" w:rsidP="00400F3C">
      <w:pPr>
        <w:spacing w:after="0" w:line="240" w:lineRule="auto"/>
        <w:ind w:right="283" w:firstLine="851"/>
        <w:jc w:val="both"/>
        <w:rPr>
          <w:color w:val="002060"/>
        </w:rPr>
      </w:pPr>
    </w:p>
    <w:p w:rsidR="00414409" w:rsidRPr="00400F3C" w:rsidRDefault="00414409" w:rsidP="00400F3C">
      <w:pPr>
        <w:spacing w:after="0" w:line="240" w:lineRule="auto"/>
        <w:ind w:right="283" w:firstLine="851"/>
        <w:jc w:val="both"/>
        <w:rPr>
          <w:color w:val="002060"/>
        </w:rPr>
      </w:pPr>
      <w:r w:rsidRPr="00400F3C">
        <w:rPr>
          <w:color w:val="002060"/>
        </w:rPr>
        <w:t xml:space="preserve"> </w:t>
      </w:r>
    </w:p>
    <w:p w:rsidR="00414409" w:rsidRPr="00400F3C" w:rsidRDefault="00414409" w:rsidP="00400F3C">
      <w:pPr>
        <w:spacing w:after="0" w:line="240" w:lineRule="auto"/>
        <w:ind w:right="283" w:firstLine="851"/>
        <w:jc w:val="both"/>
        <w:rPr>
          <w:color w:val="002060"/>
        </w:rPr>
      </w:pPr>
    </w:p>
    <w:p w:rsidR="00414409" w:rsidRPr="00400F3C" w:rsidRDefault="00EA4F73" w:rsidP="00400F3C">
      <w:pPr>
        <w:spacing w:after="0" w:line="240" w:lineRule="auto"/>
        <w:ind w:right="283"/>
        <w:jc w:val="both"/>
        <w:rPr>
          <w:color w:val="002060"/>
        </w:rPr>
      </w:pPr>
      <w:r>
        <w:rPr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42109474" wp14:editId="111BFC3D">
            <wp:simplePos x="0" y="0"/>
            <wp:positionH relativeFrom="column">
              <wp:posOffset>1569085</wp:posOffset>
            </wp:positionH>
            <wp:positionV relativeFrom="paragraph">
              <wp:posOffset>5715</wp:posOffset>
            </wp:positionV>
            <wp:extent cx="3211195" cy="2676525"/>
            <wp:effectExtent l="0" t="0" r="8255" b="9525"/>
            <wp:wrapNone/>
            <wp:docPr id="2" name="Рисунок 2" descr="C:\Users\user\Desktop\filev4uw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lev4uwL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09" w:rsidRPr="00400F3C">
        <w:rPr>
          <w:color w:val="002060"/>
        </w:rPr>
        <w:t xml:space="preserve"> </w:t>
      </w:r>
    </w:p>
    <w:p w:rsidR="00414409" w:rsidRPr="00400F3C" w:rsidRDefault="00414409" w:rsidP="00400F3C">
      <w:pPr>
        <w:spacing w:after="0" w:line="240" w:lineRule="auto"/>
        <w:ind w:right="283"/>
        <w:jc w:val="both"/>
        <w:rPr>
          <w:color w:val="002060"/>
        </w:rPr>
      </w:pPr>
    </w:p>
    <w:p w:rsidR="00414409" w:rsidRPr="00400F3C" w:rsidRDefault="00414409" w:rsidP="00400F3C">
      <w:pPr>
        <w:spacing w:after="0" w:line="240" w:lineRule="auto"/>
        <w:ind w:right="283"/>
        <w:jc w:val="both"/>
        <w:rPr>
          <w:color w:val="002060"/>
        </w:rPr>
      </w:pPr>
      <w:r w:rsidRPr="00400F3C">
        <w:rPr>
          <w:color w:val="002060"/>
        </w:rPr>
        <w:t xml:space="preserve"> </w:t>
      </w:r>
    </w:p>
    <w:p w:rsidR="00414409" w:rsidRPr="00400F3C" w:rsidRDefault="00414409" w:rsidP="00400F3C">
      <w:pPr>
        <w:spacing w:after="0" w:line="240" w:lineRule="auto"/>
        <w:ind w:right="283"/>
        <w:jc w:val="both"/>
        <w:rPr>
          <w:color w:val="002060"/>
        </w:rPr>
      </w:pPr>
    </w:p>
    <w:p w:rsidR="00CC473B" w:rsidRPr="00400F3C" w:rsidRDefault="00CC473B" w:rsidP="00400F3C">
      <w:pPr>
        <w:spacing w:after="0" w:line="240" w:lineRule="auto"/>
        <w:ind w:right="283"/>
        <w:jc w:val="both"/>
        <w:rPr>
          <w:color w:val="002060"/>
        </w:rPr>
      </w:pPr>
    </w:p>
    <w:p w:rsidR="00CC473B" w:rsidRPr="00400F3C" w:rsidRDefault="00CC473B" w:rsidP="00400F3C">
      <w:pPr>
        <w:spacing w:after="0" w:line="240" w:lineRule="auto"/>
        <w:ind w:right="283"/>
        <w:jc w:val="both"/>
        <w:rPr>
          <w:color w:val="002060"/>
        </w:rPr>
      </w:pPr>
    </w:p>
    <w:p w:rsidR="00FA2AC6" w:rsidRPr="00400F3C" w:rsidRDefault="00FA2AC6" w:rsidP="00400F3C">
      <w:pPr>
        <w:spacing w:after="0"/>
        <w:ind w:right="283"/>
        <w:jc w:val="both"/>
        <w:rPr>
          <w:color w:val="002060"/>
        </w:rPr>
      </w:pPr>
    </w:p>
    <w:sectPr w:rsidR="00FA2AC6" w:rsidRPr="00400F3C" w:rsidSect="00400F3C">
      <w:pgSz w:w="11906" w:h="16838"/>
      <w:pgMar w:top="993" w:right="991" w:bottom="1134" w:left="1276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E31"/>
    <w:multiLevelType w:val="hybridMultilevel"/>
    <w:tmpl w:val="AEC094D2"/>
    <w:lvl w:ilvl="0" w:tplc="DA5EDD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8ED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486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C1E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490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C34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2E3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E45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C9E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190411"/>
    <w:multiLevelType w:val="hybridMultilevel"/>
    <w:tmpl w:val="64A0C55A"/>
    <w:lvl w:ilvl="0" w:tplc="CB3A1C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82D5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4FE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CCD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E1A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E76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091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AF1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E15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7B3B2F"/>
    <w:multiLevelType w:val="hybridMultilevel"/>
    <w:tmpl w:val="7932EED4"/>
    <w:lvl w:ilvl="0" w:tplc="ED08C9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8ED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AA0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8EC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605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6CC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6F9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AF9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6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F3"/>
    <w:rsid w:val="002972F3"/>
    <w:rsid w:val="00400F3C"/>
    <w:rsid w:val="00414409"/>
    <w:rsid w:val="004456BE"/>
    <w:rsid w:val="004902BF"/>
    <w:rsid w:val="00CC473B"/>
    <w:rsid w:val="00EA4F73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7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7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2014-03-05T03:46:00Z</dcterms:created>
  <dcterms:modified xsi:type="dcterms:W3CDTF">2014-03-05T08:18:00Z</dcterms:modified>
</cp:coreProperties>
</file>