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8" w:rsidRDefault="00C41E98" w:rsidP="00C17D91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7D91" w:rsidRPr="00C17D91" w:rsidRDefault="00C17D91" w:rsidP="004A535C">
      <w:pPr>
        <w:spacing w:after="0" w:line="240" w:lineRule="auto"/>
        <w:ind w:left="-142" w:right="282" w:firstLine="142"/>
        <w:jc w:val="center"/>
        <w:rPr>
          <w:rFonts w:ascii="Times New Roman" w:eastAsia="Calibri" w:hAnsi="Times New Roman" w:cs="Times New Roman"/>
          <w:b/>
          <w:color w:val="0000CC"/>
          <w:sz w:val="32"/>
          <w:szCs w:val="32"/>
        </w:rPr>
      </w:pPr>
      <w:r w:rsidRPr="00C17D91">
        <w:rPr>
          <w:rFonts w:ascii="Times New Roman" w:eastAsia="Calibri" w:hAnsi="Times New Roman" w:cs="Times New Roman"/>
          <w:b/>
          <w:color w:val="0000CC"/>
          <w:sz w:val="32"/>
          <w:szCs w:val="32"/>
        </w:rPr>
        <w:t xml:space="preserve">Консультация для родителей </w:t>
      </w:r>
    </w:p>
    <w:p w:rsidR="00C17D91" w:rsidRPr="00C17D91" w:rsidRDefault="00C17D91" w:rsidP="004A535C">
      <w:pPr>
        <w:spacing w:after="0" w:line="240" w:lineRule="auto"/>
        <w:ind w:left="-142" w:right="282" w:firstLine="142"/>
        <w:jc w:val="center"/>
        <w:rPr>
          <w:rFonts w:ascii="Times New Roman" w:eastAsia="Calibri" w:hAnsi="Times New Roman" w:cs="Times New Roman"/>
          <w:b/>
          <w:color w:val="0000CC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CC"/>
          <w:sz w:val="32"/>
          <w:szCs w:val="32"/>
          <w:lang w:val="en-US"/>
        </w:rPr>
        <w:t>II</w:t>
      </w:r>
      <w:r w:rsidRPr="00C17D91">
        <w:rPr>
          <w:rFonts w:ascii="Times New Roman" w:eastAsia="Calibri" w:hAnsi="Times New Roman" w:cs="Times New Roman"/>
          <w:b/>
          <w:color w:val="0000CC"/>
          <w:sz w:val="32"/>
          <w:szCs w:val="32"/>
        </w:rPr>
        <w:t xml:space="preserve"> часть </w:t>
      </w:r>
    </w:p>
    <w:p w:rsidR="00C41E98" w:rsidRPr="00C17D91" w:rsidRDefault="00C17D91" w:rsidP="004A535C">
      <w:pPr>
        <w:spacing w:after="0" w:line="240" w:lineRule="auto"/>
        <w:ind w:left="-142" w:right="282" w:firstLine="142"/>
        <w:jc w:val="center"/>
        <w:rPr>
          <w:rFonts w:ascii="Times New Roman" w:eastAsia="Calibri" w:hAnsi="Times New Roman" w:cs="Times New Roman"/>
          <w:b/>
          <w:color w:val="0000CC"/>
          <w:sz w:val="32"/>
          <w:szCs w:val="32"/>
        </w:rPr>
      </w:pPr>
      <w:r w:rsidRPr="00C17D91">
        <w:rPr>
          <w:rFonts w:ascii="Times New Roman" w:eastAsia="Calibri" w:hAnsi="Times New Roman" w:cs="Times New Roman"/>
          <w:b/>
          <w:color w:val="0000CC"/>
          <w:sz w:val="32"/>
          <w:szCs w:val="32"/>
        </w:rPr>
        <w:t>«</w:t>
      </w:r>
      <w:r w:rsidR="00C41E98" w:rsidRPr="00C17D91">
        <w:rPr>
          <w:rFonts w:ascii="Times New Roman" w:eastAsia="Calibri" w:hAnsi="Times New Roman" w:cs="Times New Roman"/>
          <w:b/>
          <w:color w:val="0000CC"/>
          <w:sz w:val="32"/>
          <w:szCs w:val="32"/>
        </w:rPr>
        <w:t>Особенности современной детской литературы</w:t>
      </w:r>
      <w:r w:rsidRPr="00C17D91">
        <w:rPr>
          <w:rFonts w:ascii="Times New Roman" w:eastAsia="Calibri" w:hAnsi="Times New Roman" w:cs="Times New Roman"/>
          <w:b/>
          <w:color w:val="0000CC"/>
          <w:sz w:val="32"/>
          <w:szCs w:val="32"/>
        </w:rPr>
        <w:t>»</w:t>
      </w:r>
    </w:p>
    <w:p w:rsidR="00C17D91" w:rsidRPr="00C17D91" w:rsidRDefault="00C17D91" w:rsidP="004A535C">
      <w:pPr>
        <w:spacing w:after="0" w:line="240" w:lineRule="auto"/>
        <w:ind w:left="-142" w:right="282" w:firstLine="142"/>
        <w:jc w:val="center"/>
        <w:rPr>
          <w:rFonts w:ascii="Times New Roman" w:eastAsia="Calibri" w:hAnsi="Times New Roman" w:cs="Times New Roman"/>
          <w:color w:val="0000CC"/>
          <w:sz w:val="32"/>
          <w:szCs w:val="32"/>
        </w:rPr>
      </w:pP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17D91">
        <w:rPr>
          <w:rFonts w:ascii="Times New Roman" w:eastAsia="Calibri" w:hAnsi="Times New Roman" w:cs="Times New Roman"/>
          <w:color w:val="6600FF"/>
          <w:sz w:val="32"/>
          <w:szCs w:val="32"/>
        </w:rPr>
        <w:t>Ч</w:t>
      </w: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итая «неправильную» литературу детям и главное, приобретая </w:t>
      </w:r>
      <w:r w:rsidR="00C17D91" w:rsidRPr="00C17D91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  «</w:t>
      </w: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инновационные новинки книжного рынка» мы разрываем связь с детьми:</w:t>
      </w:r>
      <w:bookmarkStart w:id="0" w:name="_GoBack"/>
      <w:bookmarkEnd w:id="0"/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  <w:u w:val="single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- снижается интерес </w:t>
      </w:r>
      <w:r w:rsidRPr="00C41E98">
        <w:rPr>
          <w:rFonts w:ascii="Times New Roman" w:eastAsia="Calibri" w:hAnsi="Times New Roman" w:cs="Times New Roman"/>
          <w:color w:val="6600FF"/>
          <w:sz w:val="32"/>
          <w:szCs w:val="32"/>
          <w:u w:val="single"/>
        </w:rPr>
        <w:t>к чтению</w:t>
      </w: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- как следствие, снижается интерес к художественной литературе</w:t>
      </w: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- читать детям сказки нужно как минимум три раза в день, и как можно меньше использовать инновационные новинки.</w:t>
      </w: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- после прочтения рассказа, сказки или любого другого произведения, нужно проговорить его с детьми, пофантазировать, как бы могло закончиться произведение, что бы можно было изменить, как бы ты поступил и так далее. </w:t>
      </w: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- дети должны чувствовать интонационную насыщенность родительского голоса.</w:t>
      </w: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b/>
          <w:color w:val="0000CC"/>
          <w:sz w:val="32"/>
          <w:szCs w:val="32"/>
        </w:rPr>
        <w:t>Плюсы современной литературы</w:t>
      </w:r>
    </w:p>
    <w:p w:rsidR="00C41E98" w:rsidRPr="00C41E98" w:rsidRDefault="00C41E98" w:rsidP="004A535C">
      <w:pPr>
        <w:numPr>
          <w:ilvl w:val="0"/>
          <w:numId w:val="1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Сколько бы ни говорили, в произведениях современной литературы кроется важнейший смысл, который нужно уметь разглядеть среди всех этих острот сюжета. </w:t>
      </w:r>
    </w:p>
    <w:p w:rsidR="00C41E98" w:rsidRPr="00C41E98" w:rsidRDefault="00C41E98" w:rsidP="004A535C">
      <w:pPr>
        <w:numPr>
          <w:ilvl w:val="0"/>
          <w:numId w:val="1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Яркость и новизна предлагаемых  книжных продуктов. </w:t>
      </w:r>
    </w:p>
    <w:p w:rsidR="00C41E98" w:rsidRPr="00C41E98" w:rsidRDefault="00C41E98" w:rsidP="004A535C">
      <w:pPr>
        <w:numPr>
          <w:ilvl w:val="0"/>
          <w:numId w:val="1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Веселое первое впечатление, игра эмоций.</w:t>
      </w:r>
    </w:p>
    <w:p w:rsidR="00C41E98" w:rsidRPr="00C41E98" w:rsidRDefault="00C41E98" w:rsidP="004A535C">
      <w:pPr>
        <w:numPr>
          <w:ilvl w:val="0"/>
          <w:numId w:val="1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 xml:space="preserve">Книги отражают факты и моменты современной жизни, показывают реальную ситуацию, в которой нужно жить. </w:t>
      </w:r>
    </w:p>
    <w:p w:rsidR="00C41E98" w:rsidRPr="00C41E98" w:rsidRDefault="00C41E98" w:rsidP="004A535C">
      <w:p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0000CC"/>
          <w:sz w:val="32"/>
          <w:szCs w:val="32"/>
        </w:rPr>
      </w:pPr>
      <w:r w:rsidRPr="00C41E98">
        <w:rPr>
          <w:rFonts w:ascii="Times New Roman" w:eastAsia="Calibri" w:hAnsi="Times New Roman" w:cs="Times New Roman"/>
          <w:b/>
          <w:color w:val="0000CC"/>
          <w:sz w:val="32"/>
          <w:szCs w:val="32"/>
        </w:rPr>
        <w:t>Минусы современной литературы.</w:t>
      </w:r>
    </w:p>
    <w:p w:rsidR="00C41E98" w:rsidRPr="00C41E98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Ненависть к обычной книге, потеря интереса к чтению и к обучению.</w:t>
      </w:r>
    </w:p>
    <w:p w:rsidR="00C41E98" w:rsidRPr="00C41E98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Снижение концентрации внимания, плохая усидчивость, снижены параметры памяти.</w:t>
      </w:r>
    </w:p>
    <w:p w:rsidR="00C41E98" w:rsidRPr="00C41E98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Низкая вербализация.</w:t>
      </w:r>
    </w:p>
    <w:p w:rsidR="00C41E98" w:rsidRPr="00C41E98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Резкие скачки эмоционального фона.</w:t>
      </w:r>
    </w:p>
    <w:p w:rsidR="00C41E98" w:rsidRPr="00C41E98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Повышенная утомляемость.</w:t>
      </w:r>
    </w:p>
    <w:p w:rsidR="00C41E98" w:rsidRPr="00C41E98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Излишняя возбудимость и подвижность детей.</w:t>
      </w:r>
    </w:p>
    <w:p w:rsidR="00C41E98" w:rsidRPr="004A535C" w:rsidRDefault="00C41E98" w:rsidP="004A535C">
      <w:pPr>
        <w:numPr>
          <w:ilvl w:val="0"/>
          <w:numId w:val="2"/>
        </w:numPr>
        <w:spacing w:after="0" w:line="240" w:lineRule="auto"/>
        <w:ind w:left="-142" w:right="282" w:firstLine="14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  <w:r w:rsidRPr="00C41E98">
        <w:rPr>
          <w:rFonts w:ascii="Times New Roman" w:eastAsia="Calibri" w:hAnsi="Times New Roman" w:cs="Times New Roman"/>
          <w:color w:val="6600FF"/>
          <w:sz w:val="32"/>
          <w:szCs w:val="32"/>
        </w:rPr>
        <w:t>Капризы, манерничаний, тревога, суета.</w:t>
      </w:r>
    </w:p>
    <w:p w:rsidR="004A535C" w:rsidRPr="00C41E98" w:rsidRDefault="004A535C" w:rsidP="004A535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color w:val="6600FF"/>
          <w:sz w:val="32"/>
          <w:szCs w:val="32"/>
        </w:rPr>
      </w:pPr>
    </w:p>
    <w:p w:rsidR="00C41E98" w:rsidRPr="00C41E98" w:rsidRDefault="00C41E98" w:rsidP="004A535C">
      <w:pPr>
        <w:spacing w:after="0" w:line="240" w:lineRule="auto"/>
        <w:ind w:left="-142" w:right="282" w:firstLine="142"/>
        <w:jc w:val="center"/>
        <w:rPr>
          <w:rFonts w:ascii="Times New Roman" w:eastAsia="Calibri" w:hAnsi="Times New Roman" w:cs="Times New Roman"/>
          <w:b/>
          <w:color w:val="0000CC"/>
          <w:sz w:val="32"/>
          <w:szCs w:val="32"/>
        </w:rPr>
      </w:pPr>
      <w:r w:rsidRPr="00C41E98">
        <w:rPr>
          <w:rFonts w:ascii="Times New Roman" w:eastAsia="Calibri" w:hAnsi="Times New Roman" w:cs="Times New Roman"/>
          <w:b/>
          <w:color w:val="0000CC"/>
          <w:sz w:val="32"/>
          <w:szCs w:val="32"/>
        </w:rPr>
        <w:t>Получается, что у детской литературы сейчас далеко не детские проблемы.</w:t>
      </w:r>
    </w:p>
    <w:p w:rsidR="00A013A7" w:rsidRPr="00C17D91" w:rsidRDefault="00A013A7" w:rsidP="004A535C">
      <w:pPr>
        <w:ind w:left="-142" w:right="282" w:firstLine="142"/>
        <w:jc w:val="center"/>
        <w:rPr>
          <w:color w:val="0000CC"/>
        </w:rPr>
      </w:pPr>
    </w:p>
    <w:sectPr w:rsidR="00A013A7" w:rsidRPr="00C17D91" w:rsidSect="004A535C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3FA"/>
    <w:multiLevelType w:val="hybridMultilevel"/>
    <w:tmpl w:val="CEA2A6E4"/>
    <w:lvl w:ilvl="0" w:tplc="03449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A7E64"/>
    <w:multiLevelType w:val="hybridMultilevel"/>
    <w:tmpl w:val="8A8A55F0"/>
    <w:lvl w:ilvl="0" w:tplc="595486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98"/>
    <w:rsid w:val="0008233D"/>
    <w:rsid w:val="00095285"/>
    <w:rsid w:val="001241E9"/>
    <w:rsid w:val="00194CC0"/>
    <w:rsid w:val="002F17C7"/>
    <w:rsid w:val="003C22E7"/>
    <w:rsid w:val="0043240B"/>
    <w:rsid w:val="0049384B"/>
    <w:rsid w:val="004A535C"/>
    <w:rsid w:val="004A5ED5"/>
    <w:rsid w:val="005E5938"/>
    <w:rsid w:val="005F6679"/>
    <w:rsid w:val="007314D2"/>
    <w:rsid w:val="007874CA"/>
    <w:rsid w:val="008040F3"/>
    <w:rsid w:val="009165AB"/>
    <w:rsid w:val="00984168"/>
    <w:rsid w:val="009B41E8"/>
    <w:rsid w:val="009E6A6C"/>
    <w:rsid w:val="00A013A7"/>
    <w:rsid w:val="00A261E6"/>
    <w:rsid w:val="00A653E5"/>
    <w:rsid w:val="00A66410"/>
    <w:rsid w:val="00A67E31"/>
    <w:rsid w:val="00A771A7"/>
    <w:rsid w:val="00AF4E25"/>
    <w:rsid w:val="00B8138A"/>
    <w:rsid w:val="00C17D91"/>
    <w:rsid w:val="00C41E98"/>
    <w:rsid w:val="00C477C7"/>
    <w:rsid w:val="00CB0D50"/>
    <w:rsid w:val="00E43FC4"/>
    <w:rsid w:val="00E97D18"/>
    <w:rsid w:val="00EB23A2"/>
    <w:rsid w:val="00F2105F"/>
    <w:rsid w:val="00F26E43"/>
    <w:rsid w:val="00F8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2014-11-18T05:08:00Z</dcterms:created>
  <dcterms:modified xsi:type="dcterms:W3CDTF">2014-11-24T14:15:00Z</dcterms:modified>
</cp:coreProperties>
</file>